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3A42" w14:textId="1410AED5" w:rsidR="000D0BBA" w:rsidRPr="00517A9D" w:rsidRDefault="00BA0451" w:rsidP="006E5AA6">
      <w:pPr>
        <w:spacing w:line="276" w:lineRule="auto"/>
        <w:rPr>
          <w:rFonts w:ascii="Arial" w:hAnsi="Arial" w:cs="Arial"/>
          <w:sz w:val="28"/>
          <w:szCs w:val="28"/>
        </w:rPr>
      </w:pPr>
      <w:r w:rsidRPr="00517A9D">
        <w:rPr>
          <w:rFonts w:ascii="Arial" w:hAnsi="Arial" w:cs="Arial"/>
          <w:sz w:val="28"/>
          <w:szCs w:val="28"/>
        </w:rPr>
        <w:t>Sobre o Decreto n. 10.502, de 30 de setembro de 2020</w:t>
      </w:r>
    </w:p>
    <w:p w14:paraId="2FB93233" w14:textId="1DD5BB18" w:rsidR="00BD2655" w:rsidRPr="00191597" w:rsidRDefault="00BD2655" w:rsidP="006E5AA6">
      <w:pPr>
        <w:shd w:val="clear" w:color="auto" w:fill="FFFFFF"/>
        <w:spacing w:after="450" w:line="276" w:lineRule="auto"/>
        <w:ind w:left="54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1F21F4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Institui a Política Nacional de Educação Especial: Equitativa, Inclusiva e com Aprendizado ao Longo da Vida.</w:t>
      </w:r>
    </w:p>
    <w:p w14:paraId="2AC8BCDA" w14:textId="295D059E" w:rsidR="00976D55" w:rsidRDefault="00191597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</w:t>
      </w:r>
      <w:r w:rsidR="00976D55" w:rsidRPr="001F21F4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rt. 1º Fica instituída a Política Nacional de Educação Especial: Equitativa, Inclusiva e com Aprendizado ao Longo da Vida</w:t>
      </w:r>
      <w:r w:rsidR="00976D55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[...]</w:t>
      </w:r>
    </w:p>
    <w:p w14:paraId="0E16CCFB" w14:textId="500F0F4D" w:rsidR="00517A9D" w:rsidRDefault="005F5241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O termo “equitativa” </w:t>
      </w:r>
      <w:r w:rsidR="006E5AA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ão cabe</w:t>
      </w:r>
      <w:r w:rsidR="00CA7CD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aqui por não corresponder ao</w:t>
      </w:r>
      <w:r w:rsidR="00EF3C0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CA7CD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q</w:t>
      </w:r>
      <w:r w:rsidR="00EF3C0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ue</w:t>
      </w:r>
      <w:r w:rsidR="00CA7CD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o restante do documento estabelece.</w:t>
      </w:r>
      <w:r w:rsidR="00EF3C0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Equitativo seria igualitário</w:t>
      </w:r>
      <w:r w:rsidR="00B343F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justo. Não é justo voltar atrás nas políticas de inclusão que vínhamos conquistando (Ver todos os nossos documentos</w:t>
      </w:r>
      <w:r w:rsidR="00F742A8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)</w:t>
      </w:r>
      <w:r w:rsidR="00976D5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</w:t>
      </w:r>
      <w:r w:rsidR="00686BE4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que têm sido pesquisad</w:t>
      </w:r>
      <w:r w:rsidR="0042088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as</w:t>
      </w:r>
      <w:r w:rsidR="00686BE4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exaustivamente nas universidades brasileiras</w:t>
      </w:r>
      <w:r w:rsidR="00C66980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</w:t>
      </w:r>
    </w:p>
    <w:p w14:paraId="6CCAECEA" w14:textId="14B97026" w:rsidR="00420882" w:rsidRDefault="00420882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Em nenhuma momento as Associações como a ANPED</w:t>
      </w:r>
      <w:r w:rsidR="008C627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por exemplo,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Universidades </w:t>
      </w:r>
      <w:r w:rsidR="008C627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e o próprio PAEE 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foram consul</w:t>
      </w:r>
      <w:r w:rsidR="008C627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tadas</w:t>
      </w:r>
    </w:p>
    <w:p w14:paraId="5C4B2265" w14:textId="7F46C47C" w:rsidR="00C66980" w:rsidRDefault="00C66980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“Aprendizado ao longo da vida”</w:t>
      </w:r>
      <w:r w:rsidR="00A46AE1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, </w:t>
      </w:r>
      <w:r w:rsidR="00A1274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o que mais está de acordo com o senso comum, </w:t>
      </w:r>
      <w:r w:rsidR="00897BF3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significa que</w:t>
      </w:r>
      <w:r w:rsidR="00A46AE1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AE3E3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não se trata do tempo da escola, mas do tempo da vida que independe da escola.</w:t>
      </w:r>
    </w:p>
    <w:p w14:paraId="13BF2A28" w14:textId="77777777" w:rsidR="00DC54D2" w:rsidRDefault="00EB6486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Como já se </w:t>
      </w:r>
      <w:r w:rsidR="00E628A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sabe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o plano de governo não prevê, em nenhum</w:t>
      </w:r>
      <w:r w:rsidR="00E628A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campo da vida humana</w:t>
      </w:r>
      <w:r w:rsidR="000F69B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da vida do ambiente natural</w:t>
      </w:r>
      <w:r w:rsidR="00E628A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dos brasileiros,</w:t>
      </w:r>
      <w:r w:rsidR="00CF6E83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a justiça, os direitos, a participação da população nas decisões</w:t>
      </w:r>
      <w:r w:rsidR="00DC54D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nas políticas públicas. </w:t>
      </w:r>
    </w:p>
    <w:p w14:paraId="5F685DF8" w14:textId="77777777" w:rsidR="00601FB4" w:rsidRDefault="00DC54D2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Está exposto, na própria </w:t>
      </w:r>
      <w:r w:rsidR="00601FB4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introdução, os planos de privatização da educação e o desrespeito pelo que já havíamos conquistado, ainda que pouco.</w:t>
      </w:r>
    </w:p>
    <w:p w14:paraId="1C753345" w14:textId="06C3E213" w:rsidR="00415C9A" w:rsidRDefault="00601FB4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</w:t>
      </w:r>
      <w:r w:rsidR="00881BB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art</w:t>
      </w:r>
      <w:r w:rsidR="0039359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 2º, I. a afirmação “preferencialmente na rede regular de ensino”</w:t>
      </w:r>
      <w:r w:rsidR="00881BB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para o atendimento ao público-alvo da educação especial, </w:t>
      </w:r>
      <w:r w:rsidR="0088721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acaba por repetir o que já questionávamos antes, por abrir brechas para que os alunos</w:t>
      </w:r>
      <w:r w:rsidR="00242A5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com deficiência fossem encaminhados para as instituições</w:t>
      </w:r>
      <w:r w:rsidR="00415C9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saindo da escola regular.</w:t>
      </w:r>
    </w:p>
    <w:p w14:paraId="23C4AC86" w14:textId="42E0A8DB" w:rsidR="001543E0" w:rsidRDefault="001543E0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lastRenderedPageBreak/>
        <w:t>Quanto ao item II</w:t>
      </w:r>
      <w:r w:rsidR="00825611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 A educação bilíngue não está colocada como</w:t>
      </w:r>
      <w:r w:rsidR="0019103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proposta ou indicação </w:t>
      </w:r>
      <w:r w:rsidR="00272D8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que leve em conta os estudos que vimos desenvolvendo</w:t>
      </w:r>
      <w:r w:rsidR="008122F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ou seja, é dever do Estado prover todas as condições para que</w:t>
      </w:r>
      <w:r w:rsidR="00490EC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efetivamente, os estudantes tenham o apoio necessário, na sala de aula e nas salas de recursos.</w:t>
      </w:r>
    </w:p>
    <w:p w14:paraId="3FBAB2E0" w14:textId="61ED681B" w:rsidR="008F38A5" w:rsidRDefault="008F38A5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Fica evidente a indicação </w:t>
      </w:r>
      <w:r w:rsidR="00A03E5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de estudantes 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para escolas especiais</w:t>
      </w:r>
      <w:r w:rsidR="004D78E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retirando da sala de aula regular todos os instrumentos necessários à efetiva inclusão dos surdos nas escolas regulares</w:t>
      </w:r>
      <w:r w:rsidR="00E52C4C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</w:t>
      </w:r>
      <w:r w:rsidR="00216B91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Irão para essas instituições, com certeza os mais pobres</w:t>
      </w:r>
      <w:r w:rsidR="0069096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 Nem ao menos é considerado que, no Brasil, há lugares sem</w:t>
      </w:r>
      <w:r w:rsidR="00D61854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possibilidades de atendimento especializado, o que leva ao isolamento dos deficientes dentro de casa.</w:t>
      </w:r>
    </w:p>
    <w:p w14:paraId="5258FFF1" w14:textId="6CD948DD" w:rsidR="00040E1B" w:rsidRDefault="00E52C4C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No item III</w:t>
      </w:r>
      <w:r w:rsidR="00030F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Não basta oportunidades iguais</w:t>
      </w:r>
      <w:r w:rsidR="00030F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-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o que não acontece</w:t>
      </w:r>
      <w:r w:rsidR="00030F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totalmente e nem acontecerá com a execução dessas diretrizes. O que se </w:t>
      </w:r>
      <w:r w:rsidR="000517D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tem reivindicado há anos</w:t>
      </w:r>
      <w:r w:rsidR="00030F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são condições</w:t>
      </w:r>
      <w:r w:rsidR="000517D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416EC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efetivas e</w:t>
      </w:r>
      <w:r w:rsidR="00477BE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políticas públicas </w:t>
      </w:r>
      <w:r w:rsidR="000517D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orçamentárias e educacionais</w:t>
      </w:r>
      <w:r w:rsidR="00030F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477BE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para que o PAEE tenha condiçõ</w:t>
      </w:r>
      <w:r w:rsidR="00040E1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es de acesso e permanência na escola, em todos os níveis</w:t>
      </w:r>
      <w:r w:rsidR="00416EC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em todos os recantos do Brasil</w:t>
      </w:r>
      <w:r w:rsidR="00040E1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</w:t>
      </w:r>
    </w:p>
    <w:p w14:paraId="419DF4D6" w14:textId="4E875952" w:rsidR="00747C08" w:rsidRDefault="00040E1B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Os estudantes que não frequentarem as escolas regulares, vão, ano após ano, perdendo</w:t>
      </w:r>
      <w:r w:rsidR="00501E7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</w:t>
      </w:r>
      <w:r w:rsidR="00E52C4C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tanto as condições quanto as </w:t>
      </w:r>
      <w:r w:rsidR="00747C08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oportunidades de seguirem carreira acadêmica em cursos superiores.</w:t>
      </w:r>
      <w:r w:rsidR="00501E7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A desigualdade será infi</w:t>
      </w:r>
      <w:r w:rsidR="004B147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nitamente maior.</w:t>
      </w:r>
    </w:p>
    <w:p w14:paraId="51D5ABF1" w14:textId="0159F538" w:rsidR="00747C08" w:rsidRDefault="00571EC7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Item V. Voltando à questão do “aprendizado ao longo da vida”, está exposto, com todas as letras que não importam as séries escolares e a estrutura e funcionamento das</w:t>
      </w:r>
      <w:r w:rsidR="00A40C0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escolas regulares (Ed. Infantil, Ensino Fundamental e Ensino Médio).</w:t>
      </w:r>
    </w:p>
    <w:p w14:paraId="53E8254A" w14:textId="7123A91D" w:rsidR="000C3007" w:rsidRDefault="00866EED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 Decreto como um todo</w:t>
      </w:r>
      <w:r w:rsidR="00BB669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expõe, mais uma vez </w:t>
      </w:r>
      <w:r w:rsidR="005953B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 destino que este governo vem dando a todos os direitos humanos que, a duras penas, estavam sendo conquistados.</w:t>
      </w:r>
    </w:p>
    <w:p w14:paraId="001BA4F1" w14:textId="28B563C7" w:rsidR="000C3007" w:rsidRDefault="000C3007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lastRenderedPageBreak/>
        <w:t xml:space="preserve">Considerando que </w:t>
      </w:r>
      <w:r w:rsidR="000F1A3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essas condutas 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estava</w:t>
      </w:r>
      <w:r w:rsidR="000F1A3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m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previs</w:t>
      </w:r>
      <w:r w:rsidR="000F1A39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tas e já anunciadas na campanha eleitoral de 2018,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não </w:t>
      </w:r>
      <w:r w:rsidR="0065541C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ser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surpresa</w:t>
      </w:r>
      <w:r w:rsidR="00735F1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portanto, cabe-nos indicar, com a maior precis</w:t>
      </w:r>
      <w:r w:rsidR="000D21E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ão</w:t>
      </w:r>
      <w:r w:rsidR="00735F1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e clareza, quais são as nossas </w:t>
      </w:r>
      <w:r w:rsidR="00E45F2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reivindicações e quais são as nossas propostas, uma vez que o que nos </w:t>
      </w:r>
      <w:r w:rsidR="00625648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move</w:t>
      </w:r>
      <w:r w:rsidR="00E45F2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, agora, é </w:t>
      </w:r>
      <w:r w:rsidR="00625648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a ação de </w:t>
      </w:r>
      <w:r w:rsidR="00E45F2E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pressionar para a reversão</w:t>
      </w:r>
      <w:r w:rsidR="008267B6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do </w:t>
      </w:r>
      <w:r w:rsidR="007E7DC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conteúdo do decret</w:t>
      </w:r>
      <w:r w:rsidR="0065541C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</w:t>
      </w:r>
      <w:r w:rsidR="000B4D5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.</w:t>
      </w:r>
      <w:r w:rsidR="00FA4E63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Cumpre-nos a tarefa de recorrer aos órgãos que tenham o poder de</w:t>
      </w:r>
      <w:r w:rsidR="00145F0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interferir e, portanto, indicar os caminhos para a reversão.</w:t>
      </w:r>
      <w:r w:rsidR="000B4D5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 </w:t>
      </w:r>
    </w:p>
    <w:p w14:paraId="356CA9E0" w14:textId="6D77ADD2" w:rsidR="00C5144B" w:rsidRDefault="00C5144B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Co</w:t>
      </w:r>
      <w:r w:rsidR="007B166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nsoante</w:t>
      </w: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7B166D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o documento da UNIFEST, de 02 de outubro de 2020, </w:t>
      </w:r>
      <w:r w:rsidR="00C3213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 decreto “esvazia a Política Nacional de Educação E</w:t>
      </w:r>
      <w:r w:rsidR="008D4665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special na Perspectiva da Educação Inclusiva (</w:t>
      </w:r>
      <w:r w:rsidR="009D4D9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(PNEEPEI, MEC, 2008).</w:t>
      </w:r>
    </w:p>
    <w:p w14:paraId="23543B3D" w14:textId="0D54C2C3" w:rsidR="009B4AEB" w:rsidRDefault="009B4AEB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Nossos esforços científicos, políticos e sociais</w:t>
      </w:r>
      <w:r w:rsidR="00272B3C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para imprimir a categoria “possibilidade” de aprender e de trabalhar</w:t>
      </w:r>
      <w:r w:rsidR="00650ED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fica destruída, e não apenas ocultada. Volta a concepção do “déficit”</w:t>
      </w:r>
      <w:r w:rsidR="007B1FE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da impossibilidade e, torna a educação das pessoas com deficiência</w:t>
      </w:r>
      <w:r w:rsidR="00337780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uma mercadoria que está à venda para as instituições ´</w:t>
      </w:r>
      <w:r w:rsidR="00CB2BD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p</w:t>
      </w:r>
      <w:r w:rsidR="00337780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rivadas</w:t>
      </w:r>
      <w:r w:rsidR="00CB2BDA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favorecendo a segregação com o afastamento do PAEE</w:t>
      </w:r>
      <w:r w:rsidR="00AE488F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da participação da cultura.</w:t>
      </w:r>
    </w:p>
    <w:p w14:paraId="663C9AC6" w14:textId="41B1BD9A" w:rsidR="008C3CEF" w:rsidRDefault="00AE488F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For fim: mais um desmanche da escola pública, laica, gratuita</w:t>
      </w:r>
      <w:r w:rsidR="0001330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 universal, estatal.</w:t>
      </w:r>
      <w:r w:rsidR="00012FA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01330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O que está por acontecer, já esperado</w:t>
      </w:r>
      <w:r w:rsidR="00F9143F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,</w:t>
      </w:r>
      <w:r w:rsidR="0001330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  <w:r w:rsidR="00012FAB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já programado desde a campanha eleitoral, </w:t>
      </w:r>
      <w:r w:rsidR="00013307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 por n</w:t>
      </w:r>
      <w:r w:rsidR="00F9143F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ós categoricamente rechaçado é que, aos poucos, a escola pública não será mais a escola </w:t>
      </w:r>
      <w:r w:rsidR="00295C50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de todos. Comprometidas ficam muitas das políticas públicas já alca</w:t>
      </w:r>
      <w:r w:rsidR="003C0A18">
        <w:rPr>
          <w:rFonts w:ascii="Arial" w:eastAsia="Times New Roman" w:hAnsi="Arial" w:cs="Arial"/>
          <w:color w:val="162937"/>
          <w:sz w:val="28"/>
          <w:szCs w:val="28"/>
          <w:lang w:eastAsia="pt-BR"/>
        </w:rPr>
        <w:t>nçadas e comprometida fica a formação docente para atender ao PAEE</w:t>
      </w:r>
      <w:r w:rsidR="008C3CEF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nas escolas brasileiras.</w:t>
      </w:r>
    </w:p>
    <w:p w14:paraId="5AC3A46C" w14:textId="3CC70347" w:rsidR="008C3CEF" w:rsidRDefault="008C3CEF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>Este é plano de nação do atual governo, em todas</w:t>
      </w:r>
      <w:r w:rsidR="001D17A2"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as dimensões da vida humana.</w:t>
      </w:r>
    </w:p>
    <w:p w14:paraId="39D59861" w14:textId="4EBCE954" w:rsidR="00191597" w:rsidRDefault="00191597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Anna Maria Lunardi Padilha </w:t>
      </w:r>
    </w:p>
    <w:p w14:paraId="13F3E318" w14:textId="77777777" w:rsidR="00191597" w:rsidRDefault="00191597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75F56F9E" w14:textId="74E1417B" w:rsidR="001D17A2" w:rsidRDefault="001D17A2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074DEDD7" w14:textId="0ECDBA33" w:rsidR="001D17A2" w:rsidRDefault="001D17A2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007D1265" w14:textId="295C99DB" w:rsidR="00AE488F" w:rsidRDefault="00AE488F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</w:p>
    <w:p w14:paraId="16ED5EA9" w14:textId="2B5532DE" w:rsidR="0065541C" w:rsidRDefault="0065541C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7E8D2E56" w14:textId="54F34BC0" w:rsidR="0065541C" w:rsidRDefault="0065541C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7273FCB5" w14:textId="77777777" w:rsidR="007E7DC2" w:rsidRDefault="007E7DC2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2D6FEEDE" w14:textId="63C6847D" w:rsidR="00E52C4C" w:rsidRDefault="00747C08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</w:p>
    <w:p w14:paraId="326E2DCB" w14:textId="77777777" w:rsidR="00E52C4C" w:rsidRDefault="00E52C4C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60941D54" w14:textId="77777777" w:rsidR="00490ECE" w:rsidRDefault="00490ECE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398D8486" w14:textId="41E9DC67" w:rsidR="00EB6486" w:rsidRDefault="00E628AD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162937"/>
          <w:sz w:val="28"/>
          <w:szCs w:val="28"/>
          <w:lang w:eastAsia="pt-BR"/>
        </w:rPr>
        <w:t xml:space="preserve"> </w:t>
      </w:r>
    </w:p>
    <w:p w14:paraId="6960EA5A" w14:textId="77777777" w:rsidR="00C66980" w:rsidRPr="001F21F4" w:rsidRDefault="00C66980" w:rsidP="006E5AA6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olor w:val="162937"/>
          <w:sz w:val="28"/>
          <w:szCs w:val="28"/>
          <w:lang w:eastAsia="pt-BR"/>
        </w:rPr>
      </w:pPr>
    </w:p>
    <w:p w14:paraId="5F0FCAAA" w14:textId="77777777" w:rsidR="00E32379" w:rsidRPr="00517A9D" w:rsidRDefault="00E32379" w:rsidP="006E5AA6">
      <w:pPr>
        <w:spacing w:line="276" w:lineRule="auto"/>
        <w:rPr>
          <w:rFonts w:ascii="Arial" w:hAnsi="Arial" w:cs="Arial"/>
        </w:rPr>
      </w:pPr>
    </w:p>
    <w:sectPr w:rsidR="00E32379" w:rsidRPr="00517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BE"/>
    <w:rsid w:val="00012FAB"/>
    <w:rsid w:val="00013307"/>
    <w:rsid w:val="00014EF7"/>
    <w:rsid w:val="00030F9B"/>
    <w:rsid w:val="00040E1B"/>
    <w:rsid w:val="000517D5"/>
    <w:rsid w:val="000B4D5B"/>
    <w:rsid w:val="000C3007"/>
    <w:rsid w:val="000D0BBA"/>
    <w:rsid w:val="000D21EA"/>
    <w:rsid w:val="000E27BE"/>
    <w:rsid w:val="000F1A39"/>
    <w:rsid w:val="000F69B2"/>
    <w:rsid w:val="00145F0B"/>
    <w:rsid w:val="001543E0"/>
    <w:rsid w:val="0019103D"/>
    <w:rsid w:val="00191597"/>
    <w:rsid w:val="001D17A2"/>
    <w:rsid w:val="00216B91"/>
    <w:rsid w:val="00242A57"/>
    <w:rsid w:val="00272B3C"/>
    <w:rsid w:val="00272D8B"/>
    <w:rsid w:val="00295C50"/>
    <w:rsid w:val="00337780"/>
    <w:rsid w:val="00393599"/>
    <w:rsid w:val="003C0A18"/>
    <w:rsid w:val="00415C9A"/>
    <w:rsid w:val="00416EC9"/>
    <w:rsid w:val="00420882"/>
    <w:rsid w:val="00477BEE"/>
    <w:rsid w:val="00490ECE"/>
    <w:rsid w:val="004B147A"/>
    <w:rsid w:val="004D78EE"/>
    <w:rsid w:val="00501E7A"/>
    <w:rsid w:val="00517A9D"/>
    <w:rsid w:val="00571EC7"/>
    <w:rsid w:val="005953B6"/>
    <w:rsid w:val="005F5241"/>
    <w:rsid w:val="00601FB4"/>
    <w:rsid w:val="00625648"/>
    <w:rsid w:val="00650EDA"/>
    <w:rsid w:val="0065541C"/>
    <w:rsid w:val="00686BE4"/>
    <w:rsid w:val="00690966"/>
    <w:rsid w:val="006E5AA6"/>
    <w:rsid w:val="00735F1D"/>
    <w:rsid w:val="00747C08"/>
    <w:rsid w:val="007B166D"/>
    <w:rsid w:val="007B1FE2"/>
    <w:rsid w:val="007E7DC2"/>
    <w:rsid w:val="008122F5"/>
    <w:rsid w:val="00825611"/>
    <w:rsid w:val="008267B6"/>
    <w:rsid w:val="00866EED"/>
    <w:rsid w:val="00881BB7"/>
    <w:rsid w:val="00887216"/>
    <w:rsid w:val="00897BF3"/>
    <w:rsid w:val="008C3CEF"/>
    <w:rsid w:val="008C6272"/>
    <w:rsid w:val="008D4665"/>
    <w:rsid w:val="008F38A5"/>
    <w:rsid w:val="00934BE4"/>
    <w:rsid w:val="00976D55"/>
    <w:rsid w:val="009B4AEB"/>
    <w:rsid w:val="009D4D9B"/>
    <w:rsid w:val="00A03E56"/>
    <w:rsid w:val="00A0755D"/>
    <w:rsid w:val="00A1274E"/>
    <w:rsid w:val="00A40C09"/>
    <w:rsid w:val="00A46AE1"/>
    <w:rsid w:val="00AE3E3A"/>
    <w:rsid w:val="00AE488F"/>
    <w:rsid w:val="00B343F5"/>
    <w:rsid w:val="00BA0451"/>
    <w:rsid w:val="00BB669A"/>
    <w:rsid w:val="00BD2655"/>
    <w:rsid w:val="00C3213B"/>
    <w:rsid w:val="00C5144B"/>
    <w:rsid w:val="00C66980"/>
    <w:rsid w:val="00CA7CD9"/>
    <w:rsid w:val="00CB2BDA"/>
    <w:rsid w:val="00CF6E83"/>
    <w:rsid w:val="00D61854"/>
    <w:rsid w:val="00DC54D2"/>
    <w:rsid w:val="00E32379"/>
    <w:rsid w:val="00E45F2E"/>
    <w:rsid w:val="00E52C4C"/>
    <w:rsid w:val="00E628AD"/>
    <w:rsid w:val="00EB6486"/>
    <w:rsid w:val="00EF3C0E"/>
    <w:rsid w:val="00F742A8"/>
    <w:rsid w:val="00F9143F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83B5"/>
  <w15:chartTrackingRefBased/>
  <w15:docId w15:val="{3ECA56D4-599E-43B5-AA14-AED6E3BC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2020-10-15T11:59:00Z</dcterms:created>
  <dcterms:modified xsi:type="dcterms:W3CDTF">2020-10-15T11:59:00Z</dcterms:modified>
</cp:coreProperties>
</file>